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32691" w14:textId="77777777" w:rsidR="004F7C03" w:rsidRDefault="004F7C03" w:rsidP="004F7C03">
      <w:pPr>
        <w:pStyle w:val="Standard"/>
        <w:jc w:val="center"/>
        <w:rPr>
          <w:rFonts w:ascii="Calibri" w:hAnsi="Calibri" w:cs="DejaVu Sans"/>
          <w:b/>
          <w:color w:val="4B1F6F"/>
          <w:sz w:val="52"/>
          <w:szCs w:val="52"/>
        </w:rPr>
      </w:pPr>
      <w:r>
        <w:rPr>
          <w:noProof/>
          <w:sz w:val="22"/>
          <w:lang w:eastAsia="cs-CZ" w:bidi="ar-SA"/>
        </w:rPr>
        <w:drawing>
          <wp:anchor distT="0" distB="0" distL="114300" distR="114300" simplePos="0" relativeHeight="251659264" behindDoc="1" locked="0" layoutInCell="1" allowOverlap="1" wp14:anchorId="46CAB707" wp14:editId="69DC5E4F">
            <wp:simplePos x="0" y="0"/>
            <wp:positionH relativeFrom="column">
              <wp:posOffset>-265174</wp:posOffset>
            </wp:positionH>
            <wp:positionV relativeFrom="paragraph">
              <wp:posOffset>-278822</wp:posOffset>
            </wp:positionV>
            <wp:extent cx="1869743" cy="1869743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SZ_SZS_OA_Trutnov-spolecne-logo.eps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082" cy="18660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4B436C" w14:textId="77777777" w:rsidR="004F7C03" w:rsidRDefault="004F7C03" w:rsidP="004F7C03">
      <w:pPr>
        <w:pStyle w:val="Standard"/>
        <w:ind w:left="-567"/>
        <w:jc w:val="center"/>
        <w:rPr>
          <w:rFonts w:ascii="Calibri" w:hAnsi="Calibri" w:cs="DejaVu Sans"/>
          <w:b/>
          <w:color w:val="4B1F6F"/>
          <w:sz w:val="52"/>
          <w:szCs w:val="52"/>
        </w:rPr>
      </w:pPr>
    </w:p>
    <w:p w14:paraId="6066494B" w14:textId="77777777" w:rsidR="004F7C03" w:rsidRDefault="004F7C03" w:rsidP="004F7C03">
      <w:pPr>
        <w:pStyle w:val="Standard"/>
        <w:ind w:firstLine="708"/>
        <w:jc w:val="center"/>
        <w:rPr>
          <w:rFonts w:ascii="Calibri" w:hAnsi="Calibri" w:cs="DejaVu Sans"/>
          <w:b/>
          <w:color w:val="4B1F6F"/>
          <w:sz w:val="52"/>
          <w:szCs w:val="52"/>
        </w:rPr>
      </w:pPr>
      <w:r>
        <w:rPr>
          <w:rFonts w:ascii="Calibri" w:hAnsi="Calibri" w:cs="DejaVu Sans"/>
          <w:b/>
          <w:color w:val="4B1F6F"/>
          <w:sz w:val="52"/>
          <w:szCs w:val="52"/>
        </w:rPr>
        <w:t xml:space="preserve">         </w:t>
      </w:r>
    </w:p>
    <w:p w14:paraId="4F16B1E3" w14:textId="77777777" w:rsidR="004F7C03" w:rsidRDefault="004F7C03" w:rsidP="004F7C03">
      <w:pPr>
        <w:pStyle w:val="Standard"/>
        <w:ind w:firstLine="708"/>
        <w:rPr>
          <w:rFonts w:ascii="Calibri" w:hAnsi="Calibri" w:cs="DejaVu Sans"/>
          <w:b/>
          <w:color w:val="4B1F6F"/>
          <w:sz w:val="48"/>
          <w:szCs w:val="48"/>
        </w:rPr>
      </w:pPr>
      <w:r>
        <w:rPr>
          <w:rFonts w:ascii="Calibri" w:hAnsi="Calibri" w:cs="DejaVu Sans"/>
          <w:b/>
          <w:color w:val="4B1F6F"/>
          <w:sz w:val="52"/>
          <w:szCs w:val="52"/>
        </w:rPr>
        <w:t xml:space="preserve">                 VOŠZ, SZŠ a OA, Trutnov</w:t>
      </w:r>
    </w:p>
    <w:p w14:paraId="34B34408" w14:textId="77777777" w:rsidR="004F7C03" w:rsidRDefault="004F7C03" w:rsidP="004F7C03">
      <w:pPr>
        <w:pStyle w:val="Standard"/>
        <w:rPr>
          <w:rFonts w:ascii="Calibri" w:hAnsi="Calibri" w:cs="DejaVu Sans"/>
          <w:b/>
          <w:color w:val="6B0094"/>
          <w:sz w:val="40"/>
          <w:szCs w:val="40"/>
        </w:rPr>
      </w:pPr>
      <w:r>
        <w:rPr>
          <w:rFonts w:ascii="Calibri" w:hAnsi="Calibri" w:cs="DejaVu Sans"/>
          <w:b/>
          <w:color w:val="4B1F6F"/>
          <w:sz w:val="48"/>
          <w:szCs w:val="48"/>
        </w:rPr>
        <w:t xml:space="preserve">     </w:t>
      </w:r>
      <w:r>
        <w:rPr>
          <w:rFonts w:ascii="Calibri" w:hAnsi="Calibri" w:cs="DejaVu Sans"/>
          <w:b/>
          <w:color w:val="4B1F6F"/>
          <w:sz w:val="48"/>
          <w:szCs w:val="48"/>
        </w:rPr>
        <w:tab/>
      </w:r>
      <w:r>
        <w:rPr>
          <w:rFonts w:ascii="Calibri" w:hAnsi="Calibri" w:cs="DejaVu Sans"/>
          <w:b/>
          <w:color w:val="4B1F6F"/>
          <w:sz w:val="48"/>
          <w:szCs w:val="48"/>
        </w:rPr>
        <w:tab/>
      </w:r>
      <w:r>
        <w:rPr>
          <w:rFonts w:ascii="Calibri" w:hAnsi="Calibri" w:cs="DejaVu Sans"/>
          <w:b/>
          <w:color w:val="4B1F6F"/>
          <w:sz w:val="48"/>
          <w:szCs w:val="48"/>
        </w:rPr>
        <w:tab/>
      </w:r>
      <w:r>
        <w:rPr>
          <w:rFonts w:ascii="Calibri" w:hAnsi="Calibri" w:cs="DejaVu Sans"/>
          <w:b/>
          <w:color w:val="4B1F6F"/>
          <w:sz w:val="48"/>
          <w:szCs w:val="48"/>
        </w:rPr>
        <w:tab/>
      </w:r>
      <w:r>
        <w:rPr>
          <w:rFonts w:ascii="Calibri" w:hAnsi="Calibri" w:cs="DejaVu Sans"/>
          <w:b/>
          <w:color w:val="4B1F6F"/>
          <w:sz w:val="48"/>
          <w:szCs w:val="48"/>
        </w:rPr>
        <w:tab/>
        <w:t>nabízí studium</w:t>
      </w:r>
    </w:p>
    <w:p w14:paraId="5C45B654" w14:textId="77777777" w:rsidR="004F7C03" w:rsidRDefault="004F7C03" w:rsidP="004F7C03">
      <w:pPr>
        <w:pStyle w:val="Standard"/>
        <w:rPr>
          <w:rFonts w:ascii="Calibri" w:hAnsi="Calibri" w:cs="DejaVu Sans"/>
          <w:b/>
          <w:color w:val="6B0094"/>
          <w:sz w:val="40"/>
          <w:szCs w:val="40"/>
        </w:rPr>
      </w:pPr>
    </w:p>
    <w:p w14:paraId="7970A308" w14:textId="77777777" w:rsidR="004F7C03" w:rsidRDefault="004F7C03" w:rsidP="004F7C03">
      <w:pPr>
        <w:pStyle w:val="Standard"/>
        <w:jc w:val="center"/>
        <w:rPr>
          <w:rFonts w:ascii="Calibri" w:hAnsi="Calibri" w:cs="DejaVu Sans"/>
          <w:b/>
          <w:color w:val="280099"/>
          <w:sz w:val="40"/>
          <w:szCs w:val="40"/>
        </w:rPr>
      </w:pPr>
      <w:r>
        <w:rPr>
          <w:rFonts w:ascii="Calibri" w:hAnsi="Calibri" w:cs="DejaVu Sans"/>
          <w:b/>
          <w:color w:val="280099"/>
          <w:sz w:val="52"/>
          <w:szCs w:val="52"/>
        </w:rPr>
        <w:t>akreditovaného kvalifikačního kurzu</w:t>
      </w:r>
    </w:p>
    <w:p w14:paraId="712B6709" w14:textId="77777777" w:rsidR="004F7C03" w:rsidRDefault="004F7C03" w:rsidP="004F7C03">
      <w:pPr>
        <w:pStyle w:val="Standard"/>
        <w:jc w:val="center"/>
        <w:rPr>
          <w:rFonts w:ascii="Calibri" w:hAnsi="Calibri" w:cs="DejaVu Sans"/>
          <w:b/>
          <w:color w:val="280099"/>
          <w:sz w:val="40"/>
          <w:szCs w:val="40"/>
        </w:rPr>
      </w:pPr>
    </w:p>
    <w:p w14:paraId="291CAB4C" w14:textId="77777777" w:rsidR="004F7C03" w:rsidRDefault="004F7C03" w:rsidP="004F7C03">
      <w:pPr>
        <w:pStyle w:val="Standard"/>
        <w:jc w:val="center"/>
        <w:rPr>
          <w:rFonts w:ascii="Calibri" w:hAnsi="Calibri" w:cs="DejaVu Sans"/>
          <w:b/>
          <w:color w:val="4B1F6F"/>
          <w:sz w:val="36"/>
          <w:szCs w:val="36"/>
        </w:rPr>
      </w:pPr>
      <w:r>
        <w:rPr>
          <w:rFonts w:ascii="Calibri" w:hAnsi="Calibri" w:cs="DejaVu Sans"/>
          <w:b/>
          <w:color w:val="280099"/>
          <w:sz w:val="64"/>
          <w:szCs w:val="64"/>
        </w:rPr>
        <w:t>PRO SANITÁŘE</w:t>
      </w:r>
    </w:p>
    <w:p w14:paraId="4BE45328" w14:textId="77777777" w:rsidR="004F7C03" w:rsidRDefault="004F7C03" w:rsidP="004F7C03">
      <w:pPr>
        <w:pStyle w:val="Standard"/>
        <w:jc w:val="center"/>
        <w:rPr>
          <w:rFonts w:ascii="Calibri" w:hAnsi="Calibri" w:cs="DejaVu Sans"/>
          <w:b/>
          <w:color w:val="6B0094"/>
          <w:sz w:val="36"/>
          <w:szCs w:val="36"/>
        </w:rPr>
      </w:pPr>
      <w:r>
        <w:rPr>
          <w:rFonts w:ascii="Calibri" w:hAnsi="Calibri" w:cs="DejaVu Sans"/>
          <w:b/>
          <w:color w:val="4B1F6F"/>
          <w:sz w:val="36"/>
          <w:szCs w:val="36"/>
        </w:rPr>
        <w:t>(kurz je akreditovaný Ministerstvem zdravotnictví ČR)</w:t>
      </w:r>
    </w:p>
    <w:p w14:paraId="1157097D" w14:textId="77777777" w:rsidR="004F7C03" w:rsidRDefault="004F7C03" w:rsidP="004F7C03">
      <w:pPr>
        <w:pStyle w:val="Standard"/>
        <w:jc w:val="center"/>
        <w:rPr>
          <w:rFonts w:ascii="Calibri" w:hAnsi="Calibri" w:cs="DejaVu Sans"/>
          <w:b/>
          <w:color w:val="6B0094"/>
          <w:sz w:val="36"/>
          <w:szCs w:val="36"/>
        </w:rPr>
      </w:pPr>
    </w:p>
    <w:p w14:paraId="5313BFB9" w14:textId="0B0F647D" w:rsidR="004F7C03" w:rsidRDefault="004F7C03" w:rsidP="004F7C03">
      <w:pPr>
        <w:pStyle w:val="Standard"/>
        <w:rPr>
          <w:rFonts w:ascii="Calibri" w:hAnsi="Calibri" w:cs="DejaVu Sans"/>
          <w:b/>
          <w:color w:val="4B1F6F"/>
          <w:sz w:val="44"/>
          <w:szCs w:val="44"/>
        </w:rPr>
      </w:pPr>
      <w:r>
        <w:rPr>
          <w:rFonts w:ascii="Calibri" w:hAnsi="Calibri" w:cs="DejaVu Sans"/>
          <w:b/>
          <w:color w:val="4B1F6F"/>
          <w:sz w:val="44"/>
          <w:szCs w:val="44"/>
        </w:rPr>
        <w:t>Datum zahájení kurzu:</w:t>
      </w:r>
      <w:r>
        <w:rPr>
          <w:rFonts w:ascii="Calibri" w:hAnsi="Calibri" w:cs="DejaVu Sans"/>
          <w:b/>
          <w:color w:val="6B0094"/>
          <w:sz w:val="44"/>
          <w:szCs w:val="44"/>
        </w:rPr>
        <w:t xml:space="preserve"> </w:t>
      </w:r>
      <w:r w:rsidR="008D1965">
        <w:rPr>
          <w:rFonts w:ascii="Calibri" w:hAnsi="Calibri" w:cs="DejaVu Sans"/>
          <w:b/>
          <w:color w:val="6B0094"/>
          <w:sz w:val="44"/>
          <w:szCs w:val="44"/>
        </w:rPr>
        <w:t>podzim</w:t>
      </w:r>
      <w:r>
        <w:rPr>
          <w:rFonts w:ascii="Calibri" w:hAnsi="Calibri" w:cs="DejaVu Sans"/>
          <w:b/>
          <w:color w:val="280099"/>
          <w:sz w:val="48"/>
          <w:szCs w:val="48"/>
        </w:rPr>
        <w:t xml:space="preserve"> 2</w:t>
      </w:r>
      <w:r w:rsidR="00CE35F3">
        <w:rPr>
          <w:rFonts w:ascii="Calibri" w:hAnsi="Calibri" w:cs="DejaVu Sans"/>
          <w:b/>
          <w:color w:val="280099"/>
          <w:sz w:val="48"/>
          <w:szCs w:val="48"/>
        </w:rPr>
        <w:t>02</w:t>
      </w:r>
      <w:r w:rsidR="0056005E">
        <w:rPr>
          <w:rFonts w:ascii="Calibri" w:hAnsi="Calibri" w:cs="DejaVu Sans"/>
          <w:b/>
          <w:color w:val="280099"/>
          <w:sz w:val="48"/>
          <w:szCs w:val="48"/>
        </w:rPr>
        <w:t>6</w:t>
      </w:r>
    </w:p>
    <w:p w14:paraId="37AF08B4" w14:textId="77777777" w:rsidR="004F7C03" w:rsidRDefault="004F7C03" w:rsidP="004F7C03">
      <w:pPr>
        <w:pStyle w:val="Standard"/>
        <w:rPr>
          <w:rFonts w:ascii="Calibri" w:hAnsi="Calibri" w:cs="DejaVu Sans"/>
          <w:b/>
          <w:color w:val="4B1F6F"/>
          <w:sz w:val="44"/>
          <w:szCs w:val="44"/>
        </w:rPr>
      </w:pPr>
      <w:r>
        <w:rPr>
          <w:rFonts w:ascii="Calibri" w:hAnsi="Calibri" w:cs="DejaVu Sans"/>
          <w:b/>
          <w:color w:val="4B1F6F"/>
          <w:sz w:val="44"/>
          <w:szCs w:val="44"/>
        </w:rPr>
        <w:t>Cena kurzu:</w:t>
      </w:r>
      <w:r>
        <w:rPr>
          <w:rFonts w:ascii="Calibri" w:hAnsi="Calibri" w:cs="DejaVu Sans"/>
          <w:b/>
          <w:color w:val="6B0094"/>
          <w:sz w:val="44"/>
          <w:szCs w:val="44"/>
        </w:rPr>
        <w:t xml:space="preserve"> </w:t>
      </w:r>
      <w:r w:rsidR="00CE35F3">
        <w:rPr>
          <w:rFonts w:ascii="Calibri" w:hAnsi="Calibri" w:cs="DejaVu Sans"/>
          <w:b/>
          <w:color w:val="280099"/>
          <w:sz w:val="48"/>
          <w:szCs w:val="48"/>
        </w:rPr>
        <w:t>8 0</w:t>
      </w:r>
      <w:r>
        <w:rPr>
          <w:rFonts w:ascii="Calibri" w:hAnsi="Calibri" w:cs="DejaVu Sans"/>
          <w:b/>
          <w:color w:val="280099"/>
          <w:sz w:val="48"/>
          <w:szCs w:val="48"/>
        </w:rPr>
        <w:t>00,-</w:t>
      </w:r>
    </w:p>
    <w:p w14:paraId="50EDBBD4" w14:textId="77777777" w:rsidR="004F7C03" w:rsidRDefault="004F7C03" w:rsidP="00874B8B">
      <w:pPr>
        <w:pStyle w:val="Standard"/>
        <w:ind w:right="-567"/>
        <w:rPr>
          <w:rFonts w:ascii="Calibri" w:hAnsi="Calibri" w:cs="DejaVu Sans"/>
          <w:b/>
          <w:color w:val="4B1F6F"/>
          <w:sz w:val="44"/>
          <w:szCs w:val="44"/>
        </w:rPr>
      </w:pPr>
      <w:r>
        <w:rPr>
          <w:rFonts w:ascii="Calibri" w:hAnsi="Calibri" w:cs="DejaVu Sans"/>
          <w:b/>
          <w:color w:val="4B1F6F"/>
          <w:sz w:val="44"/>
          <w:szCs w:val="44"/>
        </w:rPr>
        <w:t>Forma výuky:</w:t>
      </w:r>
      <w:r>
        <w:rPr>
          <w:rFonts w:ascii="Calibri" w:hAnsi="Calibri" w:cs="DejaVu Sans"/>
          <w:b/>
          <w:color w:val="6B0094"/>
          <w:sz w:val="44"/>
          <w:szCs w:val="44"/>
        </w:rPr>
        <w:t xml:space="preserve"> </w:t>
      </w:r>
      <w:r>
        <w:rPr>
          <w:rFonts w:ascii="Calibri" w:hAnsi="Calibri" w:cs="DejaVu Sans"/>
          <w:b/>
          <w:color w:val="280099"/>
          <w:sz w:val="44"/>
          <w:szCs w:val="44"/>
        </w:rPr>
        <w:t>vždy v pátek a sobotu (8 hod. denně)</w:t>
      </w:r>
    </w:p>
    <w:p w14:paraId="4B4B9712" w14:textId="77777777" w:rsidR="004F7C03" w:rsidRDefault="004F7C03" w:rsidP="004F7C03">
      <w:pPr>
        <w:pStyle w:val="Standard"/>
        <w:rPr>
          <w:rFonts w:ascii="Calibri" w:hAnsi="Calibri" w:cs="DejaVu Sans"/>
          <w:b/>
          <w:color w:val="6B0094"/>
          <w:sz w:val="44"/>
          <w:szCs w:val="44"/>
        </w:rPr>
      </w:pPr>
      <w:r>
        <w:rPr>
          <w:rFonts w:ascii="Calibri" w:hAnsi="Calibri" w:cs="DejaVu Sans"/>
          <w:b/>
          <w:color w:val="4B1F6F"/>
          <w:sz w:val="44"/>
          <w:szCs w:val="44"/>
        </w:rPr>
        <w:t>Délka trvání kurzu:</w:t>
      </w:r>
      <w:r>
        <w:rPr>
          <w:rFonts w:ascii="Calibri" w:hAnsi="Calibri" w:cs="DejaVu Sans"/>
          <w:b/>
          <w:color w:val="280099"/>
          <w:sz w:val="44"/>
          <w:szCs w:val="44"/>
        </w:rPr>
        <w:t xml:space="preserve"> 3 měsíce</w:t>
      </w:r>
    </w:p>
    <w:p w14:paraId="2DEF6C53" w14:textId="77777777" w:rsidR="004F7C03" w:rsidRDefault="004F7C03" w:rsidP="004F7C03">
      <w:pPr>
        <w:pStyle w:val="Standard"/>
        <w:rPr>
          <w:rFonts w:ascii="Calibri" w:hAnsi="Calibri" w:cs="DejaVu Sans"/>
          <w:b/>
          <w:color w:val="6B0094"/>
          <w:sz w:val="44"/>
          <w:szCs w:val="44"/>
        </w:rPr>
      </w:pPr>
    </w:p>
    <w:p w14:paraId="551B7D60" w14:textId="77777777" w:rsidR="004F7C03" w:rsidRDefault="004F7C03" w:rsidP="004F7C03">
      <w:pPr>
        <w:pStyle w:val="Standard"/>
        <w:rPr>
          <w:rFonts w:ascii="Calibri" w:hAnsi="Calibri" w:cs="DejaVu Sans"/>
          <w:b/>
          <w:color w:val="4B1F6F"/>
          <w:sz w:val="36"/>
          <w:szCs w:val="36"/>
        </w:rPr>
      </w:pPr>
      <w:r>
        <w:rPr>
          <w:rFonts w:ascii="Calibri" w:hAnsi="Calibri" w:cs="DejaVu Sans"/>
          <w:b/>
          <w:color w:val="4B1F6F"/>
          <w:sz w:val="36"/>
          <w:szCs w:val="36"/>
        </w:rPr>
        <w:t>Kurz bude zahájen při min. počtu 15 zájemců.</w:t>
      </w:r>
    </w:p>
    <w:p w14:paraId="1AA5A1D2" w14:textId="77777777" w:rsidR="004F7C03" w:rsidRDefault="004F7C03" w:rsidP="004F7C03">
      <w:pPr>
        <w:pStyle w:val="Standard"/>
        <w:rPr>
          <w:rFonts w:ascii="Calibri" w:hAnsi="Calibri" w:cs="DejaVu Sans"/>
          <w:b/>
          <w:color w:val="4B1F6F"/>
          <w:sz w:val="36"/>
          <w:szCs w:val="36"/>
        </w:rPr>
      </w:pPr>
    </w:p>
    <w:p w14:paraId="5F3DB5E0" w14:textId="77777777" w:rsidR="004F7C03" w:rsidRDefault="004F7C03" w:rsidP="004F7C03">
      <w:pPr>
        <w:pStyle w:val="Standard"/>
        <w:rPr>
          <w:rFonts w:ascii="Calibri" w:hAnsi="Calibri" w:cs="DejaVu Sans"/>
          <w:b/>
          <w:color w:val="6B0094"/>
          <w:sz w:val="36"/>
          <w:szCs w:val="36"/>
        </w:rPr>
      </w:pPr>
      <w:r>
        <w:rPr>
          <w:rFonts w:ascii="Calibri" w:hAnsi="Calibri" w:cs="DejaVu Sans"/>
          <w:b/>
          <w:color w:val="4B1F6F"/>
          <w:sz w:val="32"/>
          <w:szCs w:val="32"/>
        </w:rPr>
        <w:t xml:space="preserve">Podrobné informace týkající se kurzu a podmínek pro uchazeče najdete na webových stránkách </w:t>
      </w:r>
      <w:hyperlink r:id="rId6" w:history="1">
        <w:r>
          <w:rPr>
            <w:rStyle w:val="Hypertextovodkaz"/>
            <w:rFonts w:ascii="Calibri" w:hAnsi="Calibri"/>
          </w:rPr>
          <w:t>www.szstrutnov.cz</w:t>
        </w:r>
      </w:hyperlink>
    </w:p>
    <w:p w14:paraId="5D77423E" w14:textId="77777777" w:rsidR="004F7C03" w:rsidRDefault="004F7C03" w:rsidP="004F7C03">
      <w:pPr>
        <w:pStyle w:val="Standard"/>
        <w:rPr>
          <w:rFonts w:ascii="Calibri" w:hAnsi="Calibri" w:cs="DejaVu Sans"/>
          <w:b/>
          <w:color w:val="6B0094"/>
          <w:sz w:val="36"/>
          <w:szCs w:val="36"/>
        </w:rPr>
      </w:pPr>
    </w:p>
    <w:p w14:paraId="433525A1" w14:textId="2683E9F2" w:rsidR="004F7C03" w:rsidRDefault="004F7C03" w:rsidP="004F7C03">
      <w:pPr>
        <w:pStyle w:val="Standard"/>
        <w:rPr>
          <w:rFonts w:ascii="Calibri" w:hAnsi="Calibri" w:cs="DejaVu Sans"/>
          <w:b/>
          <w:color w:val="4B1F6F"/>
          <w:sz w:val="36"/>
          <w:szCs w:val="36"/>
        </w:rPr>
      </w:pPr>
      <w:r>
        <w:rPr>
          <w:rFonts w:ascii="Calibri" w:hAnsi="Calibri" w:cs="DejaVu Sans"/>
          <w:b/>
          <w:color w:val="4B1F6F"/>
          <w:sz w:val="36"/>
          <w:szCs w:val="36"/>
        </w:rPr>
        <w:t>Odborný garant kurzu:</w:t>
      </w:r>
      <w:r>
        <w:rPr>
          <w:rFonts w:ascii="Calibri" w:hAnsi="Calibri" w:cs="DejaVu Sans"/>
          <w:b/>
          <w:color w:val="6B0094"/>
          <w:sz w:val="36"/>
          <w:szCs w:val="36"/>
        </w:rPr>
        <w:t xml:space="preserve"> </w:t>
      </w:r>
      <w:r>
        <w:rPr>
          <w:rFonts w:ascii="Calibri" w:hAnsi="Calibri" w:cs="DejaVu Sans"/>
          <w:b/>
          <w:color w:val="280099"/>
          <w:sz w:val="36"/>
          <w:szCs w:val="36"/>
        </w:rPr>
        <w:t xml:space="preserve">Mgr. </w:t>
      </w:r>
      <w:r w:rsidR="0056005E">
        <w:rPr>
          <w:rFonts w:ascii="Calibri" w:hAnsi="Calibri" w:cs="DejaVu Sans"/>
          <w:b/>
          <w:color w:val="280099"/>
          <w:sz w:val="36"/>
          <w:szCs w:val="36"/>
        </w:rPr>
        <w:t>Jana Trejbalová</w:t>
      </w:r>
    </w:p>
    <w:p w14:paraId="68F17AE9" w14:textId="0A16C429" w:rsidR="004F7C03" w:rsidRDefault="004F7C03" w:rsidP="004F7C03">
      <w:pPr>
        <w:pStyle w:val="Standard"/>
        <w:rPr>
          <w:rFonts w:ascii="Calibri" w:hAnsi="Calibri" w:cs="DejaVu Sans"/>
          <w:b/>
          <w:color w:val="4B1F6F"/>
          <w:sz w:val="36"/>
          <w:szCs w:val="36"/>
        </w:rPr>
      </w:pPr>
      <w:r>
        <w:rPr>
          <w:rFonts w:ascii="Calibri" w:hAnsi="Calibri" w:cs="DejaVu Sans"/>
          <w:b/>
          <w:color w:val="4B1F6F"/>
          <w:sz w:val="36"/>
          <w:szCs w:val="36"/>
        </w:rPr>
        <w:t xml:space="preserve">Telefon: </w:t>
      </w:r>
      <w:r>
        <w:rPr>
          <w:rFonts w:ascii="Calibri" w:hAnsi="Calibri" w:cs="DejaVu Sans"/>
          <w:b/>
          <w:color w:val="280099"/>
          <w:sz w:val="36"/>
          <w:szCs w:val="36"/>
        </w:rPr>
        <w:t>499 846 37</w:t>
      </w:r>
      <w:r w:rsidR="00C52E67">
        <w:rPr>
          <w:rFonts w:ascii="Calibri" w:hAnsi="Calibri" w:cs="DejaVu Sans"/>
          <w:b/>
          <w:color w:val="280099"/>
          <w:sz w:val="36"/>
          <w:szCs w:val="36"/>
        </w:rPr>
        <w:t>5</w:t>
      </w:r>
      <w:r>
        <w:rPr>
          <w:rFonts w:ascii="Calibri" w:hAnsi="Calibri" w:cs="DejaVu Sans"/>
          <w:b/>
          <w:color w:val="280099"/>
          <w:sz w:val="36"/>
          <w:szCs w:val="36"/>
        </w:rPr>
        <w:t xml:space="preserve">, </w:t>
      </w:r>
      <w:r w:rsidR="0056005E">
        <w:rPr>
          <w:rFonts w:ascii="Calibri" w:hAnsi="Calibri" w:cs="DejaVu Sans"/>
          <w:b/>
          <w:color w:val="280099"/>
          <w:sz w:val="36"/>
          <w:szCs w:val="36"/>
        </w:rPr>
        <w:t>601 566 358</w:t>
      </w:r>
    </w:p>
    <w:p w14:paraId="13052C4A" w14:textId="3EA31329" w:rsidR="004F7C03" w:rsidRDefault="004F7C03" w:rsidP="004F7C03">
      <w:pPr>
        <w:pStyle w:val="Standard"/>
        <w:rPr>
          <w:color w:val="4B1F6F"/>
        </w:rPr>
      </w:pPr>
      <w:r>
        <w:rPr>
          <w:rFonts w:ascii="Calibri" w:hAnsi="Calibri" w:cs="DejaVu Sans"/>
          <w:b/>
          <w:color w:val="4B1F6F"/>
          <w:sz w:val="36"/>
          <w:szCs w:val="36"/>
        </w:rPr>
        <w:t xml:space="preserve">E-mail: </w:t>
      </w:r>
      <w:hyperlink r:id="rId7" w:history="1">
        <w:r w:rsidR="0056005E" w:rsidRPr="000079D6">
          <w:rPr>
            <w:rStyle w:val="Hypertextovodkaz"/>
            <w:rFonts w:ascii="Calibri" w:hAnsi="Calibri"/>
          </w:rPr>
          <w:t>trejbalova@szstrutnov.cz</w:t>
        </w:r>
      </w:hyperlink>
    </w:p>
    <w:p w14:paraId="4880DF16" w14:textId="77777777" w:rsidR="004F7C03" w:rsidRDefault="004F7C03" w:rsidP="004F7C03">
      <w:pPr>
        <w:pStyle w:val="Standard"/>
        <w:rPr>
          <w:color w:val="4B1F6F"/>
        </w:rPr>
      </w:pPr>
    </w:p>
    <w:p w14:paraId="12FB1E6B" w14:textId="77777777" w:rsidR="009719BA" w:rsidRDefault="004F7C03" w:rsidP="004F7C03">
      <w:r>
        <w:rPr>
          <w:color w:val="4B1F6F"/>
        </w:rPr>
        <w:t>Vzhledem k případné nutnosti očkování proti Hepatitis B se ozvěte co nejdříve</w:t>
      </w:r>
    </w:p>
    <w:sectPr w:rsidR="009719BA" w:rsidSect="004F7C03">
      <w:pgSz w:w="11906" w:h="16838"/>
      <w:pgMar w:top="1417" w:right="1417" w:bottom="1417" w:left="1417" w:header="708" w:footer="708" w:gutter="0"/>
      <w:pgBorders w:offsetFrom="page">
        <w:top w:val="single" w:sz="18" w:space="24" w:color="000080"/>
        <w:left w:val="single" w:sz="18" w:space="24" w:color="000080"/>
        <w:bottom w:val="single" w:sz="18" w:space="24" w:color="000080"/>
        <w:right w:val="single" w:sz="18" w:space="24" w:color="0000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ambria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ejaVu Sans">
    <w:charset w:val="EE"/>
    <w:family w:val="swiss"/>
    <w:pitch w:val="variable"/>
    <w:sig w:usb0="E7000EFF" w:usb1="5200FDFF" w:usb2="0A042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8E158D"/>
    <w:multiLevelType w:val="multilevel"/>
    <w:tmpl w:val="412EF77E"/>
    <w:lvl w:ilvl="0">
      <w:start w:val="1"/>
      <w:numFmt w:val="decimal"/>
      <w:pStyle w:val="HLAVNNADPISPR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seminrkanadpisy"/>
      <w:lvlText w:val="%1.%2"/>
      <w:lvlJc w:val="left"/>
      <w:pPr>
        <w:ind w:left="718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C03"/>
    <w:rsid w:val="004B370C"/>
    <w:rsid w:val="004F7C03"/>
    <w:rsid w:val="0056005E"/>
    <w:rsid w:val="00874B8B"/>
    <w:rsid w:val="008A6456"/>
    <w:rsid w:val="008D1965"/>
    <w:rsid w:val="008F2071"/>
    <w:rsid w:val="009719BA"/>
    <w:rsid w:val="00971D95"/>
    <w:rsid w:val="00A1023D"/>
    <w:rsid w:val="00BF69AD"/>
    <w:rsid w:val="00C52E67"/>
    <w:rsid w:val="00CE35F3"/>
    <w:rsid w:val="00E04026"/>
    <w:rsid w:val="00E275B6"/>
    <w:rsid w:val="00F61E7F"/>
    <w:rsid w:val="00FD2073"/>
    <w:rsid w:val="00FD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9674E"/>
  <w15:docId w15:val="{BDB5C2E2-7971-4ED7-A74E-F7F2C14EB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F7C03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dpis1">
    <w:name w:val="heading 1"/>
    <w:basedOn w:val="Normln"/>
    <w:next w:val="Normln"/>
    <w:link w:val="Nadpis1Char"/>
    <w:uiPriority w:val="9"/>
    <w:qFormat/>
    <w:rsid w:val="00FD2073"/>
    <w:pPr>
      <w:keepNext/>
      <w:keepLines/>
      <w:widowControl/>
      <w:suppressAutoHyphens w:val="0"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  <w:lang w:eastAsia="en-US" w:bidi="ar-SA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D2073"/>
    <w:pPr>
      <w:keepNext/>
      <w:keepLines/>
      <w:widowControl/>
      <w:suppressAutoHyphens w:val="0"/>
      <w:spacing w:before="200" w:line="276" w:lineRule="auto"/>
      <w:textAlignment w:val="auto"/>
      <w:outlineLvl w:val="1"/>
    </w:pPr>
    <w:rPr>
      <w:rFonts w:eastAsiaTheme="majorEastAsia" w:cstheme="majorBidi"/>
      <w:b/>
      <w:bCs/>
      <w:kern w:val="0"/>
      <w:sz w:val="28"/>
      <w:szCs w:val="26"/>
      <w:lang w:eastAsia="en-US" w:bidi="ar-SA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D2073"/>
    <w:pPr>
      <w:keepNext/>
      <w:keepLines/>
      <w:widowControl/>
      <w:numPr>
        <w:ilvl w:val="2"/>
        <w:numId w:val="15"/>
      </w:numPr>
      <w:suppressAutoHyphens w:val="0"/>
      <w:spacing w:before="200" w:line="276" w:lineRule="auto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2"/>
      <w:szCs w:val="22"/>
      <w:lang w:eastAsia="en-US" w:bidi="ar-SA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D2073"/>
    <w:pPr>
      <w:keepNext/>
      <w:keepLines/>
      <w:widowControl/>
      <w:numPr>
        <w:ilvl w:val="3"/>
        <w:numId w:val="15"/>
      </w:numPr>
      <w:suppressAutoHyphens w:val="0"/>
      <w:spacing w:before="200" w:line="276" w:lineRule="auto"/>
      <w:textAlignment w:val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0"/>
      <w:sz w:val="22"/>
      <w:szCs w:val="22"/>
      <w:lang w:eastAsia="en-US" w:bidi="ar-SA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D2073"/>
    <w:pPr>
      <w:keepNext/>
      <w:keepLines/>
      <w:widowControl/>
      <w:numPr>
        <w:ilvl w:val="4"/>
        <w:numId w:val="15"/>
      </w:numPr>
      <w:suppressAutoHyphens w:val="0"/>
      <w:spacing w:before="200" w:line="276" w:lineRule="auto"/>
      <w:textAlignment w:val="auto"/>
      <w:outlineLvl w:val="4"/>
    </w:pPr>
    <w:rPr>
      <w:rFonts w:asciiTheme="majorHAnsi" w:eastAsiaTheme="majorEastAsia" w:hAnsiTheme="majorHAnsi" w:cstheme="majorBidi"/>
      <w:color w:val="243F60" w:themeColor="accent1" w:themeShade="7F"/>
      <w:kern w:val="0"/>
      <w:sz w:val="22"/>
      <w:szCs w:val="22"/>
      <w:lang w:eastAsia="en-US" w:bidi="ar-SA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D2073"/>
    <w:pPr>
      <w:keepNext/>
      <w:keepLines/>
      <w:widowControl/>
      <w:numPr>
        <w:ilvl w:val="5"/>
        <w:numId w:val="15"/>
      </w:numPr>
      <w:suppressAutoHyphens w:val="0"/>
      <w:spacing w:before="200" w:line="276" w:lineRule="auto"/>
      <w:textAlignment w:val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kern w:val="0"/>
      <w:sz w:val="22"/>
      <w:szCs w:val="22"/>
      <w:lang w:eastAsia="en-US" w:bidi="ar-SA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D2073"/>
    <w:pPr>
      <w:keepNext/>
      <w:keepLines/>
      <w:widowControl/>
      <w:numPr>
        <w:ilvl w:val="6"/>
        <w:numId w:val="15"/>
      </w:numPr>
      <w:suppressAutoHyphens w:val="0"/>
      <w:spacing w:before="200" w:line="276" w:lineRule="auto"/>
      <w:textAlignment w:val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2"/>
      <w:szCs w:val="22"/>
      <w:lang w:eastAsia="en-US" w:bidi="ar-SA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D2073"/>
    <w:pPr>
      <w:keepNext/>
      <w:keepLines/>
      <w:widowControl/>
      <w:numPr>
        <w:ilvl w:val="7"/>
        <w:numId w:val="15"/>
      </w:numPr>
      <w:suppressAutoHyphens w:val="0"/>
      <w:spacing w:before="200" w:line="276" w:lineRule="auto"/>
      <w:textAlignment w:val="auto"/>
      <w:outlineLvl w:val="7"/>
    </w:pPr>
    <w:rPr>
      <w:rFonts w:asciiTheme="majorHAnsi" w:eastAsiaTheme="majorEastAsia" w:hAnsiTheme="majorHAnsi" w:cstheme="majorBidi"/>
      <w:color w:val="404040" w:themeColor="text1" w:themeTint="BF"/>
      <w:kern w:val="0"/>
      <w:sz w:val="20"/>
      <w:szCs w:val="20"/>
      <w:lang w:eastAsia="en-US" w:bidi="ar-SA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D2073"/>
    <w:pPr>
      <w:keepNext/>
      <w:keepLines/>
      <w:widowControl/>
      <w:numPr>
        <w:ilvl w:val="8"/>
        <w:numId w:val="15"/>
      </w:numPr>
      <w:suppressAutoHyphens w:val="0"/>
      <w:spacing w:before="200" w:line="276" w:lineRule="auto"/>
      <w:textAlignment w:val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0"/>
      <w:szCs w:val="20"/>
      <w:lang w:eastAsia="en-US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eminrkanadpisy">
    <w:name w:val="seminárka nadpisy"/>
    <w:basedOn w:val="Normln"/>
    <w:qFormat/>
    <w:rsid w:val="00FD2073"/>
    <w:pPr>
      <w:widowControl/>
      <w:numPr>
        <w:ilvl w:val="1"/>
        <w:numId w:val="15"/>
      </w:numPr>
      <w:suppressAutoHyphens w:val="0"/>
      <w:spacing w:after="200" w:line="276" w:lineRule="auto"/>
      <w:textAlignment w:val="auto"/>
    </w:pPr>
    <w:rPr>
      <w:rFonts w:eastAsiaTheme="minorHAnsi" w:cs="Times New Roman"/>
      <w:b/>
      <w:kern w:val="0"/>
      <w:szCs w:val="28"/>
      <w:lang w:eastAsia="en-US" w:bidi="ar-SA"/>
    </w:rPr>
  </w:style>
  <w:style w:type="paragraph" w:customStyle="1" w:styleId="textseminarka">
    <w:name w:val="text seminarka"/>
    <w:basedOn w:val="Bezmezer"/>
    <w:qFormat/>
    <w:rsid w:val="00FD2073"/>
    <w:pPr>
      <w:jc w:val="both"/>
    </w:pPr>
    <w:rPr>
      <w:rFonts w:ascii="Times New Roman" w:hAnsi="Times New Roman"/>
      <w:sz w:val="24"/>
    </w:rPr>
  </w:style>
  <w:style w:type="paragraph" w:styleId="Bezmezer">
    <w:name w:val="No Spacing"/>
    <w:uiPriority w:val="1"/>
    <w:qFormat/>
    <w:rsid w:val="00FD2073"/>
    <w:pPr>
      <w:spacing w:after="0" w:line="240" w:lineRule="auto"/>
    </w:pPr>
  </w:style>
  <w:style w:type="paragraph" w:customStyle="1" w:styleId="Styl1">
    <w:name w:val="Styl1"/>
    <w:basedOn w:val="Normln"/>
    <w:qFormat/>
    <w:rsid w:val="00FD2073"/>
    <w:pPr>
      <w:widowControl/>
      <w:suppressAutoHyphens w:val="0"/>
      <w:spacing w:after="200" w:line="276" w:lineRule="auto"/>
      <w:textAlignment w:val="auto"/>
    </w:pPr>
    <w:rPr>
      <w:rFonts w:eastAsiaTheme="minorHAnsi" w:cstheme="minorBidi"/>
      <w:kern w:val="0"/>
      <w:szCs w:val="22"/>
      <w:lang w:eastAsia="en-US" w:bidi="ar-SA"/>
    </w:rPr>
  </w:style>
  <w:style w:type="paragraph" w:customStyle="1" w:styleId="Styl2">
    <w:name w:val="Styl2"/>
    <w:basedOn w:val="Bezmezer"/>
    <w:qFormat/>
    <w:rsid w:val="00FD2073"/>
    <w:rPr>
      <w:rFonts w:ascii="Times New Roman" w:hAnsi="Times New Roman"/>
      <w:b/>
      <w:sz w:val="28"/>
    </w:rPr>
  </w:style>
  <w:style w:type="paragraph" w:customStyle="1" w:styleId="Styl3">
    <w:name w:val="Styl3"/>
    <w:basedOn w:val="seminrkanadpisy"/>
    <w:qFormat/>
    <w:rsid w:val="00FD2073"/>
    <w:pPr>
      <w:numPr>
        <w:ilvl w:val="0"/>
        <w:numId w:val="0"/>
      </w:numPr>
    </w:pPr>
    <w:rPr>
      <w:b w:val="0"/>
      <w:sz w:val="28"/>
    </w:rPr>
  </w:style>
  <w:style w:type="paragraph" w:customStyle="1" w:styleId="HLAVNNADPISPRCE">
    <w:name w:val="HLAVNÍ NADPIS PRÁCE"/>
    <w:basedOn w:val="Styl3"/>
    <w:qFormat/>
    <w:rsid w:val="00FD2073"/>
    <w:pPr>
      <w:numPr>
        <w:numId w:val="15"/>
      </w:numPr>
    </w:pPr>
    <w:rPr>
      <w:b/>
    </w:rPr>
  </w:style>
  <w:style w:type="paragraph" w:customStyle="1" w:styleId="seminrka3">
    <w:name w:val="seminárka 3"/>
    <w:basedOn w:val="Nadpis3"/>
    <w:qFormat/>
    <w:rsid w:val="00FD2073"/>
    <w:pPr>
      <w:numPr>
        <w:ilvl w:val="0"/>
        <w:numId w:val="0"/>
      </w:numPr>
    </w:pPr>
    <w:rPr>
      <w:color w:val="auto"/>
    </w:rPr>
  </w:style>
  <w:style w:type="character" w:customStyle="1" w:styleId="Nadpis3Char">
    <w:name w:val="Nadpis 3 Char"/>
    <w:basedOn w:val="Standardnpsmoodstavce"/>
    <w:link w:val="Nadpis3"/>
    <w:uiPriority w:val="9"/>
    <w:rsid w:val="00FD207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1Char">
    <w:name w:val="Nadpis 1 Char"/>
    <w:basedOn w:val="Standardnpsmoodstavce"/>
    <w:link w:val="Nadpis1"/>
    <w:uiPriority w:val="9"/>
    <w:rsid w:val="00FD20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D2073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rsid w:val="00FD207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D207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D207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D207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D207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D207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iln">
    <w:name w:val="Strong"/>
    <w:basedOn w:val="Standardnpsmoodstavce"/>
    <w:uiPriority w:val="22"/>
    <w:qFormat/>
    <w:rsid w:val="00FD2073"/>
    <w:rPr>
      <w:b/>
      <w:bCs/>
    </w:rPr>
  </w:style>
  <w:style w:type="paragraph" w:styleId="Odstavecseseznamem">
    <w:name w:val="List Paragraph"/>
    <w:basedOn w:val="Normln"/>
    <w:uiPriority w:val="34"/>
    <w:qFormat/>
    <w:rsid w:val="00FD2073"/>
    <w:pPr>
      <w:widowControl/>
      <w:suppressAutoHyphens w:val="0"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Hypertextovodkaz">
    <w:name w:val="Hyperlink"/>
    <w:rsid w:val="004F7C03"/>
    <w:rPr>
      <w:color w:val="0000FF"/>
      <w:u w:val="single"/>
    </w:rPr>
  </w:style>
  <w:style w:type="paragraph" w:customStyle="1" w:styleId="Standard">
    <w:name w:val="Standard"/>
    <w:rsid w:val="004F7C03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Nevyeenzmnka">
    <w:name w:val="Unresolved Mention"/>
    <w:basedOn w:val="Standardnpsmoodstavce"/>
    <w:uiPriority w:val="99"/>
    <w:semiHidden/>
    <w:unhideWhenUsed/>
    <w:rsid w:val="005600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ejbalova@szstrutnov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zstrutnov.cz/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pcadova</dc:creator>
  <cp:lastModifiedBy>Petra Čadová</cp:lastModifiedBy>
  <cp:revision>4</cp:revision>
  <dcterms:created xsi:type="dcterms:W3CDTF">2023-12-21T11:43:00Z</dcterms:created>
  <dcterms:modified xsi:type="dcterms:W3CDTF">2026-05-21T12:48:00Z</dcterms:modified>
</cp:coreProperties>
</file>